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Block Caucus Debate Reflection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Summarize the discussion/debate that occurred in class today: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About which issue were you </w:t>
      </w:r>
      <w:r w:rsidDel="00000000" w:rsidR="00000000" w:rsidRPr="00000000">
        <w:rPr>
          <w:i w:val="1"/>
          <w:sz w:val="20"/>
          <w:szCs w:val="20"/>
          <w:rtl w:val="0"/>
        </w:rPr>
        <w:t xml:space="preserve">most</w:t>
      </w:r>
      <w:r w:rsidDel="00000000" w:rsidR="00000000" w:rsidRPr="00000000">
        <w:rPr>
          <w:sz w:val="20"/>
          <w:szCs w:val="20"/>
          <w:rtl w:val="0"/>
        </w:rPr>
        <w:t xml:space="preserve"> passionate? 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your stance on this issue?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candidate </w:t>
      </w:r>
      <w:r w:rsidDel="00000000" w:rsidR="00000000" w:rsidRPr="00000000">
        <w:rPr>
          <w:i w:val="1"/>
          <w:sz w:val="20"/>
          <w:szCs w:val="20"/>
          <w:rtl w:val="0"/>
        </w:rPr>
        <w:t xml:space="preserve">best</w:t>
      </w:r>
      <w:r w:rsidDel="00000000" w:rsidR="00000000" w:rsidRPr="00000000">
        <w:rPr>
          <w:sz w:val="20"/>
          <w:szCs w:val="20"/>
          <w:rtl w:val="0"/>
        </w:rPr>
        <w:t xml:space="preserve"> matches your stance on this issue? 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think you will vote for him/her?  Why or why not? 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often did you participate in the discussion/debate? 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Did you find it easy or challenging to get your voice heard?  Explain. 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 a scale from 1-10, rate your opinion of this discussion format (1 = did not like it all, 10 = hope we do more of these).  Explain your ranking.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     Ranking: 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     Explanation: 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     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     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